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ED6EAC" w:rsidRDefault="00AC5D01" w:rsidP="00A54D9F">
      <w:pPr>
        <w:spacing w:after="0"/>
        <w:ind w:left="1304" w:hanging="1304"/>
        <w:rPr>
          <w:sz w:val="28"/>
          <w:szCs w:val="28"/>
        </w:rPr>
      </w:pPr>
    </w:p>
    <w:p w:rsidR="00ED6EAC" w:rsidRDefault="000E2691" w:rsidP="000E2691">
      <w:pPr>
        <w:spacing w:after="0"/>
        <w:ind w:left="1304" w:hanging="13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Ødem </w:t>
      </w:r>
    </w:p>
    <w:p w:rsidR="00A54D9F" w:rsidRDefault="00A54D9F" w:rsidP="00A54D9F">
      <w:pPr>
        <w:spacing w:after="0"/>
        <w:ind w:left="1304" w:hanging="1304"/>
        <w:rPr>
          <w:sz w:val="28"/>
          <w:szCs w:val="28"/>
        </w:rPr>
      </w:pPr>
    </w:p>
    <w:p w:rsidR="00040AF0" w:rsidRPr="00040AF0" w:rsidRDefault="00040AF0" w:rsidP="00040AF0">
      <w:pPr>
        <w:jc w:val="center"/>
        <w:rPr>
          <w:sz w:val="28"/>
          <w:szCs w:val="28"/>
        </w:rPr>
      </w:pPr>
      <w:r w:rsidRPr="00040AF0">
        <w:rPr>
          <w:sz w:val="28"/>
          <w:szCs w:val="28"/>
          <w:highlight w:val="cyan"/>
        </w:rPr>
        <w:t>Ødem er en abnorm forøgelse af vævsvæsken mellem cellerne.</w:t>
      </w:r>
    </w:p>
    <w:p w:rsidR="00A54D9F" w:rsidRDefault="00A54D9F" w:rsidP="00040AF0">
      <w:pPr>
        <w:spacing w:after="0"/>
        <w:ind w:left="1304" w:hanging="1304"/>
        <w:jc w:val="center"/>
        <w:rPr>
          <w:sz w:val="28"/>
          <w:szCs w:val="28"/>
        </w:rPr>
      </w:pPr>
    </w:p>
    <w:p w:rsidR="00ED6EAC" w:rsidRPr="00ED6EAC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</w:t>
      </w:r>
      <w:r w:rsidRPr="00040AF0">
        <w:rPr>
          <w:sz w:val="28"/>
          <w:szCs w:val="28"/>
        </w:rPr>
        <w:t>insufficiens = utilstrækkelighed</w:t>
      </w:r>
      <w:r>
        <w:rPr>
          <w:sz w:val="28"/>
          <w:szCs w:val="28"/>
        </w:rPr>
        <w:t>)</w:t>
      </w:r>
    </w:p>
    <w:p w:rsidR="00A54D9F" w:rsidRDefault="000E2691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Trombo phlebitis  </w:t>
      </w:r>
      <w:r w:rsidR="00040AF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54D9F" w:rsidRDefault="000E2691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 w:rsidRPr="000E2691">
        <w:rPr>
          <w:sz w:val="28"/>
          <w:szCs w:val="28"/>
        </w:rPr>
        <w:t xml:space="preserve">"phlebitis" </w:t>
      </w:r>
      <w:proofErr w:type="gramStart"/>
      <w:r w:rsidRPr="000E2691">
        <w:rPr>
          <w:sz w:val="28"/>
          <w:szCs w:val="28"/>
        </w:rPr>
        <w:t xml:space="preserve">betyder </w:t>
      </w:r>
      <w:r w:rsidR="00040AF0">
        <w:rPr>
          <w:sz w:val="28"/>
          <w:szCs w:val="28"/>
        </w:rPr>
        <w:t xml:space="preserve">                                                                                                                                        Hjerte</w:t>
      </w:r>
      <w:proofErr w:type="gramEnd"/>
      <w:r w:rsidR="00040AF0">
        <w:rPr>
          <w:sz w:val="28"/>
          <w:szCs w:val="28"/>
        </w:rPr>
        <w:t xml:space="preserve"> insufficiens </w:t>
      </w:r>
    </w:p>
    <w:p w:rsidR="00A54D9F" w:rsidRDefault="000E2691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E2691">
        <w:rPr>
          <w:sz w:val="28"/>
          <w:szCs w:val="28"/>
        </w:rPr>
        <w:t>egentlig</w:t>
      </w:r>
      <w:r>
        <w:rPr>
          <w:sz w:val="28"/>
          <w:szCs w:val="28"/>
        </w:rPr>
        <w:t xml:space="preserve"> </w:t>
      </w:r>
      <w:proofErr w:type="gramStart"/>
      <w:r w:rsidRPr="000E2691">
        <w:rPr>
          <w:sz w:val="28"/>
          <w:szCs w:val="28"/>
        </w:rPr>
        <w:t>venebetændelse</w:t>
      </w:r>
      <w:r>
        <w:rPr>
          <w:sz w:val="28"/>
          <w:szCs w:val="28"/>
        </w:rPr>
        <w:t xml:space="preserve">) </w:t>
      </w:r>
      <w:r w:rsidR="00040AF0">
        <w:rPr>
          <w:sz w:val="28"/>
          <w:szCs w:val="28"/>
        </w:rPr>
        <w:t xml:space="preserve">                                                                                                                             Lever</w:t>
      </w:r>
      <w:proofErr w:type="gramEnd"/>
      <w:r w:rsidR="00040AF0">
        <w:rPr>
          <w:sz w:val="28"/>
          <w:szCs w:val="28"/>
        </w:rPr>
        <w:t xml:space="preserve"> insufficiens</w:t>
      </w:r>
    </w:p>
    <w:p w:rsidR="00A54D9F" w:rsidRPr="00ED6EAC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08.55pt;margin-top:3.15pt;width:112.35pt;height:.05pt;z-index:251668480" o:connectortype="straight"/>
        </w:pict>
      </w:r>
      <w:r>
        <w:rPr>
          <w:noProof/>
          <w:sz w:val="28"/>
          <w:szCs w:val="28"/>
          <w:lang w:eastAsia="da-DK"/>
        </w:rPr>
        <w:pict>
          <v:shape id="_x0000_s1044" type="#_x0000_t32" style="position:absolute;left:0;text-align:left;margin-left:608.55pt;margin-top:3.15pt;width:0;height:16.55pt;flip:y;z-index:251670528" o:connectortype="straight"/>
        </w:pict>
      </w:r>
      <w:r w:rsidR="00A54D9F">
        <w:rPr>
          <w:noProof/>
          <w:sz w:val="28"/>
          <w:szCs w:val="28"/>
          <w:lang w:eastAsia="da-DK"/>
        </w:rPr>
        <w:pict>
          <v:shape id="_x0000_s1035" type="#_x0000_t32" style="position:absolute;left:0;text-align:left;margin-left:204.25pt;margin-top:3.15pt;width:0;height:44.3pt;flip:y;z-index:251661312" o:connectortype="straight"/>
        </w:pict>
      </w:r>
      <w:r w:rsidR="00A54D9F">
        <w:rPr>
          <w:noProof/>
          <w:sz w:val="28"/>
          <w:szCs w:val="28"/>
          <w:lang w:eastAsia="da-DK"/>
        </w:rPr>
        <w:pict>
          <v:shape id="_x0000_s1036" type="#_x0000_t32" style="position:absolute;left:0;text-align:left;margin-left:61.05pt;margin-top:3.15pt;width:143.2pt;height:0;flip:x;z-index:251662336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Ødet venøst tryk </w:t>
      </w:r>
    </w:p>
    <w:p w:rsidR="00ED6EAC" w:rsidRPr="00ED6EAC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43" type="#_x0000_t32" style="position:absolute;left:0;text-align:left;margin-left:508.1pt;margin-top:.05pt;width:100.45pt;height:0;z-index:251669504" o:connectortype="straight"/>
        </w:pict>
      </w:r>
      <w:r>
        <w:rPr>
          <w:noProof/>
          <w:sz w:val="28"/>
          <w:szCs w:val="28"/>
          <w:lang w:eastAsia="da-DK"/>
        </w:rPr>
        <w:pict>
          <v:shape id="_x0000_s1041" type="#_x0000_t32" style="position:absolute;left:0;text-align:left;margin-left:508.1pt;margin-top:.05pt;width:0;height:27.75pt;flip:y;z-index:251667456" o:connectortype="straight"/>
        </w:pict>
      </w:r>
      <w:r w:rsidR="00ED6EAC" w:rsidRPr="00ED6EAC">
        <w:rPr>
          <w:noProof/>
          <w:sz w:val="28"/>
          <w:szCs w:val="28"/>
          <w:lang w:eastAsia="da-DK"/>
        </w:rPr>
        <w:pict>
          <v:oval id="_x0000_s1031" style="position:absolute;left:0;text-align:left;margin-left:309.55pt;margin-top:5.05pt;width:99.65pt;height:46.65pt;z-index:-251658240"/>
        </w:pict>
      </w:r>
      <w:r w:rsidR="00A54D9F">
        <w:rPr>
          <w:sz w:val="28"/>
          <w:szCs w:val="28"/>
        </w:rPr>
        <w:t xml:space="preserve">                    Nedsat lymfe </w:t>
      </w:r>
      <w:proofErr w:type="gramStart"/>
      <w:r w:rsidR="00A54D9F">
        <w:rPr>
          <w:sz w:val="28"/>
          <w:szCs w:val="28"/>
        </w:rPr>
        <w:t>drænage             Lokal</w:t>
      </w:r>
      <w:proofErr w:type="gramEnd"/>
      <w:r w:rsidR="00A54D9F">
        <w:rPr>
          <w:sz w:val="28"/>
          <w:szCs w:val="28"/>
        </w:rPr>
        <w:t xml:space="preserve">                                                    Generelt</w:t>
      </w:r>
    </w:p>
    <w:p w:rsidR="00ED6EAC" w:rsidRPr="00ED6EAC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45" type="#_x0000_t32" style="position:absolute;left:0;text-align:left;margin-left:508.1pt;margin-top:8.15pt;width:0;height:31.65pt;z-index:251671552" o:connectortype="straight"/>
        </w:pict>
      </w:r>
      <w:r w:rsidR="000E2691">
        <w:rPr>
          <w:noProof/>
          <w:sz w:val="28"/>
          <w:szCs w:val="28"/>
          <w:lang w:eastAsia="da-DK"/>
        </w:rPr>
        <w:pict>
          <v:shape id="_x0000_s1038" type="#_x0000_t32" style="position:absolute;left:0;text-align:left;margin-left:204.25pt;margin-top:8.15pt;width:0;height:150.35pt;z-index:251664384" o:connectortype="straight"/>
        </w:pict>
      </w:r>
      <w:r w:rsidR="00A54D9F" w:rsidRPr="000E2691">
        <w:rPr>
          <w:noProof/>
          <w:sz w:val="28"/>
          <w:szCs w:val="28"/>
          <w:highlight w:val="cyan"/>
          <w:lang w:eastAsia="da-DK"/>
        </w:rPr>
        <w:pict>
          <v:shape id="_x0000_s1033" type="#_x0000_t32" style="position:absolute;left:0;text-align:left;margin-left:409.2pt;margin-top:8.15pt;width:98.9pt;height:0;z-index:251660288" o:connectortype="straight"/>
        </w:pict>
      </w:r>
      <w:r w:rsidR="00A54D9F" w:rsidRPr="000E2691">
        <w:rPr>
          <w:noProof/>
          <w:sz w:val="28"/>
          <w:szCs w:val="28"/>
          <w:highlight w:val="cyan"/>
          <w:lang w:eastAsia="da-DK"/>
        </w:rPr>
        <w:pict>
          <v:shape id="_x0000_s1032" type="#_x0000_t32" style="position:absolute;left:0;text-align:left;margin-left:204.25pt;margin-top:8.15pt;width:105.3pt;height:0;flip:x;z-index:251659264" o:connectortype="straight"/>
        </w:pict>
      </w:r>
      <w:r w:rsidR="00ED6EAC" w:rsidRPr="00ED6EAC">
        <w:rPr>
          <w:sz w:val="28"/>
          <w:szCs w:val="28"/>
        </w:rPr>
        <w:t xml:space="preserve">                 </w:t>
      </w:r>
      <w:proofErr w:type="gramStart"/>
      <w:r w:rsidR="000E2691">
        <w:rPr>
          <w:sz w:val="28"/>
          <w:szCs w:val="28"/>
        </w:rPr>
        <w:t>Urdyr</w:t>
      </w:r>
      <w:r w:rsidR="00ED6EAC" w:rsidRPr="00ED6EAC">
        <w:rPr>
          <w:sz w:val="28"/>
          <w:szCs w:val="28"/>
        </w:rPr>
        <w:t xml:space="preserve">                                                                                Ødemer</w:t>
      </w:r>
      <w:proofErr w:type="gramEnd"/>
    </w:p>
    <w:p w:rsidR="00ED6EAC" w:rsidRPr="00ED6EAC" w:rsidRDefault="000E2691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Cancer</w:t>
      </w:r>
      <w:r w:rsidR="00040AF0">
        <w:rPr>
          <w:sz w:val="28"/>
          <w:szCs w:val="28"/>
        </w:rPr>
        <w:t xml:space="preserve">                                                                                                                                     Nedsat</w:t>
      </w:r>
      <w:proofErr w:type="gramEnd"/>
      <w:r w:rsidR="00040AF0">
        <w:rPr>
          <w:sz w:val="28"/>
          <w:szCs w:val="28"/>
        </w:rPr>
        <w:t xml:space="preserve"> kolloid tryk        </w:t>
      </w:r>
    </w:p>
    <w:p w:rsidR="00ED6EAC" w:rsidRPr="00ED6EAC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47" type="#_x0000_t32" style="position:absolute;left:0;text-align:left;margin-left:538.95pt;margin-top:.5pt;width:0;height:162.2pt;z-index:251673600" o:connectortype="straight"/>
        </w:pict>
      </w:r>
      <w:r>
        <w:rPr>
          <w:noProof/>
          <w:sz w:val="28"/>
          <w:szCs w:val="28"/>
          <w:lang w:eastAsia="da-DK"/>
        </w:rPr>
        <w:pict>
          <v:shape id="_x0000_s1046" type="#_x0000_t32" style="position:absolute;left:0;text-align:left;margin-left:508.1pt;margin-top:.5pt;width:117.9pt;height:0;z-index:251672576" o:connectortype="straight"/>
        </w:pict>
      </w:r>
      <w:r w:rsidR="000E2691">
        <w:rPr>
          <w:sz w:val="28"/>
          <w:szCs w:val="28"/>
        </w:rPr>
        <w:t xml:space="preserve">                 Stråle behandling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D6EAC" w:rsidRDefault="000E2691" w:rsidP="00A54D9F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40" type="#_x0000_t32" style="position:absolute;left:0;text-align:left;margin-left:53.95pt;margin-top:-.15pt;width:150.3pt;height:0;flip:x;z-index:251666432" o:connectortype="straight"/>
        </w:pict>
      </w:r>
      <w:r w:rsidR="00040A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Tyndtarm</w:t>
      </w:r>
    </w:p>
    <w:p w:rsidR="00A54D9F" w:rsidRDefault="00040AF0" w:rsidP="000E2691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48" type="#_x0000_t32" style="position:absolute;left:0;text-align:left;margin-left:538.95pt;margin-top:6.3pt;width:185.95pt;height:0;z-index:251674624" o:connectortype="straight"/>
        </w:pict>
      </w:r>
      <w:r w:rsidR="000E2691">
        <w:rPr>
          <w:sz w:val="28"/>
          <w:szCs w:val="28"/>
        </w:rPr>
        <w:t xml:space="preserve">                    </w:t>
      </w:r>
    </w:p>
    <w:p w:rsidR="00A54D9F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Hunger </w:t>
      </w:r>
    </w:p>
    <w:p w:rsidR="000E2691" w:rsidRPr="00ED6EAC" w:rsidRDefault="00040AF0" w:rsidP="000E2691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49" type="#_x0000_t32" style="position:absolute;left:0;text-align:left;margin-left:538.95pt;margin-top:5pt;width:185.95pt;height:0;z-index:251675648" o:connectortype="straight"/>
        </w:pict>
      </w:r>
      <w:r w:rsidR="000E2691">
        <w:rPr>
          <w:sz w:val="28"/>
          <w:szCs w:val="28"/>
        </w:rPr>
        <w:t xml:space="preserve">                    Inflammatoriske</w:t>
      </w:r>
    </w:p>
    <w:p w:rsidR="000E2691" w:rsidRPr="00ED6EAC" w:rsidRDefault="000E2691" w:rsidP="000E2691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Øde </w:t>
      </w:r>
      <w:proofErr w:type="gramStart"/>
      <w:r>
        <w:rPr>
          <w:sz w:val="28"/>
          <w:szCs w:val="28"/>
        </w:rPr>
        <w:t>karpermeabilitet</w:t>
      </w:r>
      <w:r w:rsidR="00040AF0">
        <w:rPr>
          <w:sz w:val="28"/>
          <w:szCs w:val="28"/>
        </w:rPr>
        <w:t xml:space="preserve">                                                                                                                  Lever</w:t>
      </w:r>
      <w:proofErr w:type="gramEnd"/>
      <w:r w:rsidR="00040AF0">
        <w:rPr>
          <w:sz w:val="28"/>
          <w:szCs w:val="28"/>
        </w:rPr>
        <w:t xml:space="preserve"> insufficiens</w:t>
      </w:r>
    </w:p>
    <w:p w:rsidR="000E2691" w:rsidRDefault="00040AF0" w:rsidP="000E2691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50" type="#_x0000_t32" style="position:absolute;left:0;text-align:left;margin-left:538.95pt;margin-top:6.05pt;width:185.95pt;height:0;z-index:251676672" o:connectortype="straight"/>
        </w:pict>
      </w:r>
      <w:r w:rsidR="000E2691">
        <w:rPr>
          <w:noProof/>
          <w:sz w:val="28"/>
          <w:szCs w:val="28"/>
          <w:lang w:eastAsia="da-DK"/>
        </w:rPr>
        <w:pict>
          <v:shape id="_x0000_s1039" type="#_x0000_t32" style="position:absolute;left:0;text-align:left;margin-left:65pt;margin-top:1.3pt;width:139.25pt;height:0;flip:x;z-index:251665408" o:connectortype="straight"/>
        </w:pict>
      </w:r>
    </w:p>
    <w:p w:rsidR="00A54D9F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Nyre insufficiens</w:t>
      </w:r>
    </w:p>
    <w:p w:rsidR="00A54D9F" w:rsidRDefault="00040AF0" w:rsidP="00A54D9F">
      <w:pPr>
        <w:spacing w:after="0"/>
        <w:ind w:left="1304" w:hanging="1304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51" type="#_x0000_t32" style="position:absolute;left:0;text-align:left;margin-left:538.95pt;margin-top:5.45pt;width:185.95pt;height:0;z-index:251677696" o:connectortype="straight"/>
        </w:pict>
      </w:r>
    </w:p>
    <w:p w:rsidR="00A54D9F" w:rsidRPr="00ED6EAC" w:rsidRDefault="00A54D9F" w:rsidP="00A54D9F">
      <w:pPr>
        <w:spacing w:after="0"/>
        <w:ind w:left="1304" w:hanging="1304"/>
        <w:rPr>
          <w:sz w:val="28"/>
          <w:szCs w:val="28"/>
        </w:rPr>
      </w:pPr>
    </w:p>
    <w:sectPr w:rsidR="00A54D9F" w:rsidRPr="00ED6EAC" w:rsidSect="00A54D9F">
      <w:type w:val="continuous"/>
      <w:pgSz w:w="16838" w:h="11906" w:orient="landscape" w:code="9"/>
      <w:pgMar w:top="426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2259"/>
    <w:rsid w:val="00001AC0"/>
    <w:rsid w:val="000110D9"/>
    <w:rsid w:val="00012259"/>
    <w:rsid w:val="0001756B"/>
    <w:rsid w:val="0003145F"/>
    <w:rsid w:val="00032D03"/>
    <w:rsid w:val="00037B4E"/>
    <w:rsid w:val="00040AF0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2691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54D9F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1E0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D6EAC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2"/>
        <o:r id="V:Rule14" type="connector" idref="#_x0000_s1033"/>
        <o:r id="V:Rule18" type="connector" idref="#_x0000_s1035"/>
        <o:r id="V:Rule20" type="connector" idref="#_x0000_s1036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27E5-F976-44F3-A820-31E48F7D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cp:lastPrinted>2009-09-05T09:17:00Z</cp:lastPrinted>
  <dcterms:created xsi:type="dcterms:W3CDTF">2009-09-05T06:50:00Z</dcterms:created>
  <dcterms:modified xsi:type="dcterms:W3CDTF">2009-09-05T09:17:00Z</dcterms:modified>
</cp:coreProperties>
</file>