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FD2F3D" w:rsidRDefault="00FD2F3D" w:rsidP="00FD2F3D">
      <w:pPr>
        <w:jc w:val="center"/>
        <w:rPr>
          <w:color w:val="4F6228" w:themeColor="accent3" w:themeShade="80"/>
          <w:sz w:val="40"/>
          <w:szCs w:val="40"/>
        </w:rPr>
      </w:pPr>
      <w:r w:rsidRPr="00FD2F3D">
        <w:rPr>
          <w:color w:val="4F6228" w:themeColor="accent3" w:themeShade="80"/>
          <w:sz w:val="40"/>
          <w:szCs w:val="40"/>
        </w:rPr>
        <w:t>Lungerne</w:t>
      </w:r>
    </w:p>
    <w:p w:rsidR="00FD2F3D" w:rsidRDefault="00FD2F3D" w:rsidP="00FD2F3D">
      <w:pPr>
        <w:spacing w:after="0"/>
      </w:pPr>
      <w:r>
        <w:t xml:space="preserve">Almene symptomer: </w:t>
      </w:r>
    </w:p>
    <w:p w:rsidR="00FD2F3D" w:rsidRDefault="00FD2F3D" w:rsidP="00FD2F3D">
      <w:pPr>
        <w:spacing w:after="0"/>
      </w:pPr>
      <w:r>
        <w:t>Åndenød (Dyspnø)</w:t>
      </w:r>
    </w:p>
    <w:p w:rsidR="00FD2F3D" w:rsidRDefault="00FD2F3D" w:rsidP="00FD2F3D">
      <w:pPr>
        <w:spacing w:after="0"/>
      </w:pPr>
      <w:r>
        <w:t>Hoste</w:t>
      </w:r>
    </w:p>
    <w:p w:rsidR="00FD2F3D" w:rsidRDefault="00FD2F3D" w:rsidP="00FD2F3D">
      <w:pPr>
        <w:spacing w:after="0"/>
      </w:pPr>
      <w:r>
        <w:t xml:space="preserve">Opspyt (ekspektorat) </w:t>
      </w:r>
    </w:p>
    <w:p w:rsidR="00FD2F3D" w:rsidRDefault="00FD2F3D" w:rsidP="00FD2F3D">
      <w:pPr>
        <w:spacing w:after="0"/>
      </w:pPr>
      <w:r>
        <w:t>Cyanose</w:t>
      </w:r>
    </w:p>
    <w:p w:rsidR="00FD2F3D" w:rsidRDefault="00FD2F3D" w:rsidP="00FD2F3D">
      <w:pPr>
        <w:spacing w:after="0"/>
      </w:pPr>
      <w:r>
        <w:t xml:space="preserve">Evt. smerter </w:t>
      </w:r>
    </w:p>
    <w:p w:rsidR="00FD2F3D" w:rsidRDefault="00FD2F3D" w:rsidP="00FD2F3D">
      <w:pPr>
        <w:spacing w:after="0"/>
      </w:pPr>
      <w:r>
        <w:t>Kronisk bronkitis (</w:t>
      </w:r>
      <w:proofErr w:type="spellStart"/>
      <w:r>
        <w:t>kol</w:t>
      </w:r>
      <w:proofErr w:type="spellEnd"/>
      <w:r>
        <w:t>)</w:t>
      </w:r>
      <w:r w:rsidR="004D19EE">
        <w:t>(</w:t>
      </w:r>
      <w:r>
        <w:t>Tilstand med vedvarende hoste og opspyt, med vejrtræknings besvær (indånding)</w:t>
      </w:r>
      <w:r w:rsidR="004D19EE">
        <w:t>)</w:t>
      </w:r>
    </w:p>
    <w:p w:rsidR="004D19EE" w:rsidRDefault="004D19EE" w:rsidP="00FD2F3D">
      <w:pPr>
        <w:spacing w:after="0"/>
      </w:pPr>
    </w:p>
    <w:p w:rsidR="004D19EE" w:rsidRDefault="004D19EE" w:rsidP="00FD2F3D">
      <w:pPr>
        <w:spacing w:after="0"/>
      </w:pPr>
      <w:r>
        <w:t>Proces i bronkierne:</w:t>
      </w:r>
    </w:p>
    <w:p w:rsidR="004D19EE" w:rsidRDefault="004D19EE" w:rsidP="00FD2F3D">
      <w:pPr>
        <w:spacing w:after="0"/>
      </w:pPr>
      <w:r>
        <w:t>1) Metaplasi (</w:t>
      </w:r>
      <w:r w:rsidRPr="004D19EE">
        <w:t xml:space="preserve">omformning; omdannelse af ét væv til et andet inden for samme kimlag (f.eks. </w:t>
      </w:r>
      <w:r>
        <w:t>cylinderepitel til pladeepitel))</w:t>
      </w:r>
    </w:p>
    <w:p w:rsidR="00FD2F3D" w:rsidRDefault="00FD2F3D" w:rsidP="00FD2F3D">
      <w:pPr>
        <w:spacing w:after="0"/>
      </w:pPr>
      <w:r>
        <w:t xml:space="preserve"> </w:t>
      </w:r>
    </w:p>
    <w:p w:rsidR="00FD2F3D" w:rsidRDefault="004D19EE" w:rsidP="00FD2F3D">
      <w:pPr>
        <w:spacing w:after="0"/>
      </w:pPr>
      <w:r>
        <w:t>2) Hyperplasi (</w:t>
      </w:r>
      <w:r w:rsidRPr="004D19EE">
        <w:t>vævsforøgelse fordi antallet af nydannede celler øges</w:t>
      </w:r>
      <w:r>
        <w:t>)</w:t>
      </w:r>
    </w:p>
    <w:p w:rsidR="004D19EE" w:rsidRDefault="004D19EE" w:rsidP="00FD2F3D">
      <w:pPr>
        <w:spacing w:after="0"/>
      </w:pPr>
    </w:p>
    <w:p w:rsidR="00FD2F3D" w:rsidRDefault="004D19EE" w:rsidP="00FD2F3D">
      <w:pPr>
        <w:spacing w:after="0"/>
      </w:pPr>
      <w:r>
        <w:t xml:space="preserve">3) Øget sekret (mucin) </w:t>
      </w:r>
    </w:p>
    <w:p w:rsidR="004D19EE" w:rsidRDefault="004D19EE" w:rsidP="00FD2F3D">
      <w:pPr>
        <w:spacing w:after="0"/>
      </w:pPr>
    </w:p>
    <w:p w:rsidR="004D19EE" w:rsidRDefault="004D19EE" w:rsidP="00FD2F3D">
      <w:pPr>
        <w:spacing w:after="0"/>
      </w:pPr>
      <w:r>
        <w:t>4) Nedsat antal kinocilier</w:t>
      </w:r>
    </w:p>
    <w:p w:rsidR="004D19EE" w:rsidRDefault="004D19EE" w:rsidP="00FD2F3D">
      <w:pPr>
        <w:spacing w:after="0"/>
      </w:pPr>
    </w:p>
    <w:p w:rsidR="004D19EE" w:rsidRDefault="004D19EE" w:rsidP="00FD2F3D">
      <w:pPr>
        <w:spacing w:after="0"/>
      </w:pPr>
      <w:r>
        <w:t xml:space="preserve">5) Sekret stagnation </w:t>
      </w:r>
    </w:p>
    <w:p w:rsidR="004D19EE" w:rsidRDefault="004D19EE" w:rsidP="00FD2F3D">
      <w:pPr>
        <w:spacing w:after="0"/>
      </w:pPr>
      <w:r>
        <w:t>Årsager</w:t>
      </w:r>
    </w:p>
    <w:p w:rsidR="004D19EE" w:rsidRDefault="004D19EE" w:rsidP="00FD2F3D">
      <w:pPr>
        <w:spacing w:after="0"/>
      </w:pPr>
      <w:r>
        <w:t>Tobak</w:t>
      </w:r>
    </w:p>
    <w:p w:rsidR="004D19EE" w:rsidRDefault="004D19EE" w:rsidP="00FD2F3D">
      <w:pPr>
        <w:spacing w:after="0"/>
      </w:pPr>
      <w:r>
        <w:t>Kemi</w:t>
      </w:r>
    </w:p>
    <w:p w:rsidR="004D19EE" w:rsidRDefault="004D19EE" w:rsidP="00FD2F3D">
      <w:pPr>
        <w:spacing w:after="0"/>
      </w:pPr>
      <w:r>
        <w:t>Mel</w:t>
      </w:r>
    </w:p>
    <w:p w:rsidR="004D19EE" w:rsidRDefault="004D19EE" w:rsidP="00FD2F3D">
      <w:pPr>
        <w:spacing w:after="0"/>
      </w:pPr>
      <w:r>
        <w:t>Fugt</w:t>
      </w:r>
    </w:p>
    <w:p w:rsidR="004D19EE" w:rsidRDefault="004D19EE" w:rsidP="00FD2F3D">
      <w:pPr>
        <w:spacing w:after="0"/>
      </w:pPr>
      <w:r>
        <w:t>Arv</w:t>
      </w:r>
    </w:p>
    <w:p w:rsidR="004D19EE" w:rsidRDefault="004D19EE" w:rsidP="00FD2F3D">
      <w:pPr>
        <w:spacing w:after="0"/>
      </w:pPr>
    </w:p>
    <w:p w:rsidR="004D19EE" w:rsidRDefault="004D19EE" w:rsidP="00FD2F3D">
      <w:pPr>
        <w:spacing w:after="0"/>
      </w:pPr>
      <w:r>
        <w:t>Symptomer:</w:t>
      </w:r>
    </w:p>
    <w:p w:rsidR="004D19EE" w:rsidRDefault="004D19EE" w:rsidP="00FD2F3D">
      <w:pPr>
        <w:spacing w:after="0"/>
      </w:pPr>
      <w:r>
        <w:t>Hoste værst om morgenen</w:t>
      </w:r>
    </w:p>
    <w:p w:rsidR="004D19EE" w:rsidRDefault="004D19EE" w:rsidP="00FD2F3D">
      <w:pPr>
        <w:spacing w:after="0"/>
      </w:pPr>
      <w:r>
        <w:t>Opspyt gråligt</w:t>
      </w:r>
    </w:p>
    <w:p w:rsidR="004D19EE" w:rsidRDefault="004D19EE" w:rsidP="00FD2F3D">
      <w:pPr>
        <w:spacing w:after="0"/>
      </w:pPr>
      <w:r>
        <w:t xml:space="preserve">Åndenød pibende/raslende indånding </w:t>
      </w:r>
    </w:p>
    <w:p w:rsidR="004D19EE" w:rsidRDefault="004D19EE" w:rsidP="00FD2F3D">
      <w:pPr>
        <w:spacing w:after="0"/>
      </w:pPr>
      <w:r>
        <w:t xml:space="preserve">Mere ved varende hoste </w:t>
      </w:r>
    </w:p>
    <w:p w:rsidR="004D19EE" w:rsidRDefault="003F5594" w:rsidP="00FD2F3D">
      <w:pPr>
        <w:spacing w:after="0"/>
      </w:pPr>
      <w:r>
        <w:t>Cyanose</w:t>
      </w:r>
    </w:p>
    <w:p w:rsidR="003F5594" w:rsidRDefault="003F5594" w:rsidP="00FD2F3D">
      <w:pPr>
        <w:spacing w:after="0"/>
      </w:pPr>
    </w:p>
    <w:p w:rsidR="003F5594" w:rsidRDefault="003F5594" w:rsidP="00FD2F3D">
      <w:pPr>
        <w:spacing w:after="0"/>
      </w:pPr>
      <w:r>
        <w:t>Komplikationer:</w:t>
      </w:r>
    </w:p>
    <w:p w:rsidR="003F5594" w:rsidRDefault="003F5594" w:rsidP="003F5594">
      <w:pPr>
        <w:tabs>
          <w:tab w:val="left" w:pos="1541"/>
        </w:tabs>
        <w:spacing w:after="0"/>
      </w:pPr>
      <w:r>
        <w:t>Atelektase (</w:t>
      </w:r>
      <w:r w:rsidRPr="003F5594">
        <w:t>ufuldstændig udspiling af alveolerne, sammenfald af en del af lungen fordi den har mistet sit indhold af luft,</w:t>
      </w:r>
      <w:r>
        <w:t>)</w:t>
      </w:r>
      <w:r>
        <w:tab/>
      </w:r>
    </w:p>
    <w:p w:rsidR="003F5594" w:rsidRDefault="003F5594" w:rsidP="00FD2F3D">
      <w:pPr>
        <w:spacing w:after="0"/>
      </w:pPr>
      <w:r>
        <w:t>Lungebetændelse</w:t>
      </w:r>
    </w:p>
    <w:p w:rsidR="003F5594" w:rsidRDefault="003F5594" w:rsidP="00FD2F3D">
      <w:pPr>
        <w:spacing w:after="0"/>
      </w:pPr>
      <w:r>
        <w:t>Emfysen (</w:t>
      </w:r>
      <w:r w:rsidRPr="003F5594">
        <w:t>sygelig oppustning el. udspiling af væv pga. luft</w:t>
      </w:r>
      <w:r>
        <w:t>)</w:t>
      </w:r>
    </w:p>
    <w:p w:rsidR="003F5594" w:rsidRDefault="003F5594" w:rsidP="00FD2F3D">
      <w:pPr>
        <w:spacing w:after="0"/>
      </w:pPr>
      <w:r>
        <w:t>Cor pulmonale (</w:t>
      </w:r>
      <w:r w:rsidRPr="003F5594">
        <w:t>sygelig højresidig hjerteforstørrelse ved</w:t>
      </w:r>
      <w:r>
        <w:t xml:space="preserve"> øget tryk i arteria pulmonalis)</w:t>
      </w:r>
    </w:p>
    <w:p w:rsidR="004D19EE" w:rsidRDefault="003F5594" w:rsidP="00FD2F3D">
      <w:pPr>
        <w:spacing w:after="0"/>
      </w:pPr>
      <w:r>
        <w:t>↑ Antal erytrocytter (polycytæmi) (</w:t>
      </w:r>
      <w:r w:rsidRPr="003F5594">
        <w:t>sygelig forøgelse</w:t>
      </w:r>
      <w:r>
        <w:t xml:space="preserve"> i antallet af røde blodlegemer)</w:t>
      </w:r>
    </w:p>
    <w:p w:rsidR="003F5594" w:rsidRDefault="003F5594" w:rsidP="00FD2F3D">
      <w:pPr>
        <w:spacing w:after="0"/>
      </w:pPr>
    </w:p>
    <w:p w:rsidR="004D19EE" w:rsidRDefault="004D19EE" w:rsidP="00FD2F3D">
      <w:pPr>
        <w:spacing w:after="0"/>
      </w:pPr>
      <w:r>
        <w:t xml:space="preserve"> </w:t>
      </w:r>
    </w:p>
    <w:p w:rsidR="00FD2F3D" w:rsidRDefault="00FD2F3D" w:rsidP="00FD2F3D">
      <w:pPr>
        <w:spacing w:after="0"/>
      </w:pPr>
    </w:p>
    <w:sectPr w:rsidR="00FD2F3D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2F3D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E45FF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594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D19EE"/>
    <w:rsid w:val="004E0F74"/>
    <w:rsid w:val="004E1518"/>
    <w:rsid w:val="004E213D"/>
    <w:rsid w:val="004E2766"/>
    <w:rsid w:val="004F1F18"/>
    <w:rsid w:val="004F20F7"/>
    <w:rsid w:val="005067D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5E3C6B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85C9F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53518"/>
    <w:rsid w:val="00861C32"/>
    <w:rsid w:val="00862E67"/>
    <w:rsid w:val="0086407B"/>
    <w:rsid w:val="00865ABE"/>
    <w:rsid w:val="00867F02"/>
    <w:rsid w:val="00891ED3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68FB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6235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553FB"/>
    <w:rsid w:val="00D70BF2"/>
    <w:rsid w:val="00D926BE"/>
    <w:rsid w:val="00DC1E58"/>
    <w:rsid w:val="00DD4D1A"/>
    <w:rsid w:val="00DE6204"/>
    <w:rsid w:val="00DF6B7E"/>
    <w:rsid w:val="00E00D24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74B80"/>
    <w:rsid w:val="00E801F9"/>
    <w:rsid w:val="00E819D9"/>
    <w:rsid w:val="00E82CD4"/>
    <w:rsid w:val="00E9156C"/>
    <w:rsid w:val="00E93B22"/>
    <w:rsid w:val="00E96835"/>
    <w:rsid w:val="00E971E5"/>
    <w:rsid w:val="00EB1780"/>
    <w:rsid w:val="00EB1842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D2F3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2009-09-26T06:38:00Z</dcterms:created>
  <dcterms:modified xsi:type="dcterms:W3CDTF">2009-09-26T07:18:00Z</dcterms:modified>
</cp:coreProperties>
</file>